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E" w:rsidRDefault="00D5592E" w:rsidP="00D559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592E" w:rsidRDefault="00D5592E" w:rsidP="00D559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Выдержка из р</w:t>
      </w:r>
      <w:r w:rsidRPr="002D1DC2">
        <w:rPr>
          <w:rFonts w:ascii="Times New Roman" w:hAnsi="Times New Roman"/>
          <w:b/>
          <w:sz w:val="24"/>
          <w:szCs w:val="24"/>
        </w:rPr>
        <w:t>егламент</w:t>
      </w:r>
      <w:r>
        <w:rPr>
          <w:rFonts w:ascii="Times New Roman" w:hAnsi="Times New Roman"/>
          <w:b/>
          <w:sz w:val="24"/>
          <w:szCs w:val="24"/>
        </w:rPr>
        <w:t>а</w:t>
      </w:r>
      <w:r w:rsidRPr="002D1DC2">
        <w:rPr>
          <w:rFonts w:ascii="Times New Roman" w:hAnsi="Times New Roman"/>
          <w:b/>
          <w:sz w:val="24"/>
          <w:szCs w:val="24"/>
        </w:rPr>
        <w:t xml:space="preserve"> работы в </w:t>
      </w:r>
      <w:proofErr w:type="gramStart"/>
      <w:r w:rsidRPr="002D1DC2">
        <w:rPr>
          <w:rFonts w:ascii="Times New Roman" w:hAnsi="Times New Roman"/>
          <w:b/>
          <w:sz w:val="24"/>
          <w:szCs w:val="24"/>
        </w:rPr>
        <w:t>отделе</w:t>
      </w:r>
      <w:proofErr w:type="gramEnd"/>
      <w:r w:rsidRPr="002D1DC2">
        <w:rPr>
          <w:rFonts w:ascii="Times New Roman" w:hAnsi="Times New Roman"/>
          <w:b/>
          <w:sz w:val="24"/>
          <w:szCs w:val="24"/>
        </w:rPr>
        <w:t xml:space="preserve"> кадров</w:t>
      </w:r>
    </w:p>
    <w:p w:rsidR="00D5592E" w:rsidRDefault="00D5592E" w:rsidP="00D559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</w:t>
      </w:r>
      <w:r w:rsidRPr="002D1DC2">
        <w:rPr>
          <w:rFonts w:ascii="Times New Roman" w:hAnsi="Times New Roman"/>
          <w:b/>
          <w:sz w:val="24"/>
          <w:szCs w:val="24"/>
        </w:rPr>
        <w:t>Общие правила</w:t>
      </w:r>
    </w:p>
    <w:p w:rsidR="00D5592E" w:rsidRPr="002D1DC2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DC2">
        <w:rPr>
          <w:rFonts w:ascii="Times New Roman" w:hAnsi="Times New Roman"/>
          <w:sz w:val="24"/>
          <w:szCs w:val="24"/>
        </w:rPr>
        <w:t>1.1. Работникам отдела кадров выдаются ключи от кабинета и от сейфа в день трудоустройства.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DC2">
        <w:rPr>
          <w:rFonts w:ascii="Times New Roman" w:hAnsi="Times New Roman"/>
          <w:sz w:val="24"/>
          <w:szCs w:val="24"/>
        </w:rPr>
        <w:t>1.2. Запасные ключи хранятся на посту охраны на 5 этаже в кабинете 302.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день увольнения работник отдела кадров обязан вернуть ключи руководителю.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Дверь в отдел кадров должна быть всегда закрыта. 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Сейф и шкафы с документами закрываются на ключ и могут быть </w:t>
      </w:r>
      <w:proofErr w:type="gramStart"/>
      <w:r>
        <w:rPr>
          <w:rFonts w:ascii="Times New Roman" w:hAnsi="Times New Roman"/>
          <w:sz w:val="24"/>
          <w:szCs w:val="24"/>
        </w:rPr>
        <w:t>открытыми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если специалист отдела забирает или складывает туда документы.</w:t>
      </w:r>
    </w:p>
    <w:p w:rsidR="00D5592E" w:rsidRPr="00234415" w:rsidRDefault="00D5592E" w:rsidP="00D559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415">
        <w:rPr>
          <w:rFonts w:ascii="Times New Roman" w:hAnsi="Times New Roman"/>
          <w:b/>
          <w:sz w:val="24"/>
          <w:szCs w:val="24"/>
        </w:rPr>
        <w:t>2. Доступы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Доступ к кадровым документам есть только у работников, которые имеют право доступа к персональным данным работников по приказу генерального директора.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Забирать оригиналы кадровых документов из отдела могут только сотрудники в связи с исполнением своих должностных обязанностей.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592E" w:rsidRDefault="00D5592E" w:rsidP="00D559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F4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Уничтожение кадровых документов</w:t>
      </w:r>
    </w:p>
    <w:p w:rsidR="00D5592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50E">
        <w:rPr>
          <w:rFonts w:ascii="Times New Roman" w:hAnsi="Times New Roman"/>
          <w:sz w:val="24"/>
          <w:szCs w:val="24"/>
        </w:rPr>
        <w:t>3.1. Запрещено выбрасывать документы с персональной информацией без предварительного их измельчения.</w:t>
      </w:r>
    </w:p>
    <w:p w:rsidR="00D5592E" w:rsidRPr="002C550E" w:rsidRDefault="00D5592E" w:rsidP="00D559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остальных случаях руководствоваться положением об архивном хранении от 12.04.2018 и номенклатурой дел.</w:t>
      </w:r>
    </w:p>
    <w:p w:rsidR="00D5592E" w:rsidRPr="002D1DC2" w:rsidRDefault="00D5592E" w:rsidP="00D559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0F76" w:rsidRDefault="00A768F5"/>
    <w:sectPr w:rsidR="00FC0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F5" w:rsidRDefault="00A768F5" w:rsidP="00A768F5">
      <w:pPr>
        <w:spacing w:after="0" w:line="240" w:lineRule="auto"/>
      </w:pPr>
      <w:r>
        <w:separator/>
      </w:r>
    </w:p>
  </w:endnote>
  <w:end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F5" w:rsidRDefault="00A768F5" w:rsidP="00A768F5">
      <w:pPr>
        <w:spacing w:after="0" w:line="240" w:lineRule="auto"/>
      </w:pPr>
      <w:r>
        <w:separator/>
      </w:r>
    </w:p>
  </w:footnote>
  <w:footnote w:type="continuationSeparator" w:id="0">
    <w:p w:rsidR="00A768F5" w:rsidRDefault="00A768F5" w:rsidP="00A7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3"/>
    </w:pPr>
    <w:r>
      <w:rPr>
        <w:noProof/>
        <w:lang w:eastAsia="ru-RU"/>
      </w:rPr>
      <w:drawing>
        <wp:inline distT="0" distB="0" distL="0" distR="0" wp14:anchorId="56764FD1" wp14:editId="13E0E330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F5" w:rsidRDefault="00A76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F"/>
    <w:rsid w:val="005A3DB8"/>
    <w:rsid w:val="00A768F5"/>
    <w:rsid w:val="00B13DBF"/>
    <w:rsid w:val="00C044EB"/>
    <w:rsid w:val="00D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8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2019-12-19T13:57:00Z</dcterms:created>
  <dcterms:modified xsi:type="dcterms:W3CDTF">2019-12-19T13:59:00Z</dcterms:modified>
</cp:coreProperties>
</file>